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0A" w:rsidRDefault="00261C0A" w:rsidP="00F80596">
      <w:pPr>
        <w:jc w:val="center"/>
      </w:pPr>
      <w:r>
        <w:t>ХІМІЯ</w:t>
      </w:r>
    </w:p>
    <w:tbl>
      <w:tblPr>
        <w:tblStyle w:val="a3"/>
        <w:tblW w:w="0" w:type="auto"/>
        <w:tblInd w:w="0" w:type="dxa"/>
        <w:tblLook w:val="01E0"/>
      </w:tblPr>
      <w:tblGrid>
        <w:gridCol w:w="1275"/>
        <w:gridCol w:w="5318"/>
        <w:gridCol w:w="3262"/>
      </w:tblGrid>
      <w:tr w:rsidR="00261C0A" w:rsidTr="00261C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A" w:rsidRDefault="00261C0A">
            <w:pPr>
              <w:jc w:val="center"/>
            </w:pPr>
            <w:r>
              <w:t>Клас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A" w:rsidRDefault="00261C0A">
            <w:pPr>
              <w:jc w:val="center"/>
            </w:pPr>
            <w:r>
              <w:t>Тема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A" w:rsidRDefault="00261C0A">
            <w:pPr>
              <w:jc w:val="center"/>
            </w:pPr>
            <w:r>
              <w:t>Завдання</w:t>
            </w:r>
          </w:p>
        </w:tc>
      </w:tr>
      <w:tr w:rsidR="00261C0A" w:rsidTr="00261C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A" w:rsidRDefault="00261C0A">
            <w:pPr>
              <w:jc w:val="center"/>
            </w:pPr>
            <w:r>
              <w:t>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A" w:rsidRDefault="00261C0A">
            <w:r>
              <w:t>Генетичні зв’язки між класами неорганічних сполук.</w:t>
            </w:r>
          </w:p>
          <w:p w:rsidR="00261C0A" w:rsidRPr="00261C0A" w:rsidRDefault="00261C0A">
            <w:r>
              <w:t>Загальні способи добування оксидів, кислот, основ і солей.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26" w:rsidRPr="00F36E26" w:rsidRDefault="00F36E26" w:rsidP="00F36E26">
            <w:r>
              <w:t>Вивчити §3</w:t>
            </w:r>
            <w:r w:rsidRPr="00F36E26">
              <w:t>5</w:t>
            </w:r>
            <w:r>
              <w:t xml:space="preserve">. </w:t>
            </w:r>
            <w:r w:rsidRPr="00F36E26">
              <w:t xml:space="preserve">Впр.2-4. </w:t>
            </w:r>
            <w:r>
              <w:t>с.130-131.</w:t>
            </w:r>
          </w:p>
          <w:p w:rsidR="00261C0A" w:rsidRDefault="00F36E26" w:rsidP="00F36E26">
            <w:r>
              <w:t>Вивчити §33. Впр.1-5. с.127-128.</w:t>
            </w:r>
          </w:p>
        </w:tc>
      </w:tr>
      <w:tr w:rsidR="00261C0A" w:rsidTr="00261C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A" w:rsidRDefault="00261C0A">
            <w:pPr>
              <w:jc w:val="center"/>
            </w:pPr>
            <w:r>
              <w:t>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A" w:rsidRDefault="00261C0A">
            <w:r>
              <w:t>Нітрогенвмісні органічні речовини. Поняття про амінокислоти.</w:t>
            </w:r>
          </w:p>
          <w:p w:rsidR="00261C0A" w:rsidRDefault="00261C0A">
            <w:r>
              <w:t xml:space="preserve">Білки як біологічні полімери. Денатурація білків. </w:t>
            </w:r>
          </w:p>
          <w:p w:rsidR="00261C0A" w:rsidRDefault="00261C0A">
            <w:r>
              <w:t>Біологічна роль амінокислот і білків.</w:t>
            </w:r>
          </w:p>
          <w:p w:rsidR="00261C0A" w:rsidRPr="00E337D1" w:rsidRDefault="00261C0A" w:rsidP="00261C0A">
            <w:pPr>
              <w:jc w:val="both"/>
            </w:pPr>
            <w:r w:rsidRPr="00E337D1">
              <w:t>Значення природних і синтетичних органічних сполук.    Захист довкілля від стійких органічних забруднювачів.</w:t>
            </w:r>
          </w:p>
          <w:p w:rsidR="00261C0A" w:rsidRDefault="00261C0A" w:rsidP="00261C0A">
            <w:pPr>
              <w:rPr>
                <w:sz w:val="20"/>
                <w:szCs w:val="20"/>
              </w:rPr>
            </w:pPr>
            <w:r w:rsidRPr="00053983">
              <w:rPr>
                <w:b/>
                <w:bCs/>
                <w:i/>
                <w:iCs/>
                <w:spacing w:val="-10"/>
                <w:sz w:val="20"/>
                <w:szCs w:val="20"/>
              </w:rPr>
              <w:t>Представлення результатів навчальних проектів №18 «</w:t>
            </w:r>
            <w:r w:rsidRPr="00053983">
              <w:rPr>
                <w:sz w:val="20"/>
                <w:szCs w:val="20"/>
              </w:rPr>
              <w:t>Друге життя паперу.»; №19 «Джерела органічного забруднення території громади (мікрорайону).</w:t>
            </w:r>
          </w:p>
          <w:p w:rsidR="00EB1450" w:rsidRDefault="00EB1450" w:rsidP="00261C0A">
            <w:r w:rsidRPr="00F80596">
              <w:rPr>
                <w:bCs/>
              </w:rPr>
              <w:t>Роль хімії в житті суспільства</w:t>
            </w:r>
            <w:r w:rsidR="00F80596">
              <w:t>.</w:t>
            </w:r>
            <w:r w:rsidRPr="00F80596">
              <w:t xml:space="preserve"> </w:t>
            </w:r>
            <w:r w:rsidRPr="00E337D1">
              <w:t>Багатоманітність речовин та хімічних реакцій. Взаємозв’язки між речовинами та їхні взаємоперетворення.</w:t>
            </w:r>
            <w:r>
              <w:t xml:space="preserve"> </w:t>
            </w:r>
            <w:r w:rsidRPr="00E337D1">
              <w:t>Місце хімії серед наук про природу, її значення для розуміння наукової картини світу.</w:t>
            </w:r>
          </w:p>
          <w:p w:rsidR="00EB1450" w:rsidRPr="00E337D1" w:rsidRDefault="00EB1450" w:rsidP="00EB1450">
            <w:pPr>
              <w:jc w:val="both"/>
            </w:pPr>
            <w:r w:rsidRPr="00E337D1">
              <w:t xml:space="preserve">Роль хімічної науки для забезпечення сталого розвитку людства. </w:t>
            </w:r>
          </w:p>
          <w:p w:rsidR="00EB1450" w:rsidRDefault="00EB1450" w:rsidP="00261C0A">
            <w:r w:rsidRPr="00E337D1">
              <w:t>Хімічна наука і виробництво в Україні. Видатні вітчизняні вчені – творці хімічної науки.</w:t>
            </w:r>
            <w:r w:rsidRPr="00E337D1">
              <w:rPr>
                <w:b/>
                <w:i/>
              </w:rPr>
              <w:t xml:space="preserve"> </w:t>
            </w:r>
            <w:r w:rsidRPr="00E337D1">
              <w:rPr>
                <w:b/>
                <w:bCs/>
                <w:i/>
                <w:iCs/>
                <w:spacing w:val="-10"/>
              </w:rPr>
              <w:t>Представлення результатів навчального проекту №20</w:t>
            </w:r>
            <w:r w:rsidRPr="00E337D1">
              <w:rPr>
                <w:b/>
                <w:i/>
              </w:rPr>
              <w:t xml:space="preserve"> «</w:t>
            </w:r>
            <w:r w:rsidRPr="00E337D1">
              <w:t>Видатні вітчизняні хіміки як учені й особистості.»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26" w:rsidRDefault="00F36E26" w:rsidP="00F36E26">
            <w:r>
              <w:t>Вивчити §32. с.255 —257</w:t>
            </w:r>
          </w:p>
          <w:p w:rsidR="00F36E26" w:rsidRDefault="00F36E26" w:rsidP="00F36E26">
            <w:r>
              <w:t>Вивчити §32. с.257—</w:t>
            </w:r>
            <w:r w:rsidR="00887E86">
              <w:t>262</w:t>
            </w:r>
            <w:r>
              <w:t>.</w:t>
            </w:r>
          </w:p>
          <w:p w:rsidR="00887E86" w:rsidRDefault="00887E86" w:rsidP="00F36E26"/>
          <w:p w:rsidR="00887E86" w:rsidRDefault="00887E86" w:rsidP="00F36E26"/>
          <w:p w:rsidR="00887E86" w:rsidRDefault="00887E86" w:rsidP="00887E86">
            <w:r>
              <w:t>Вивчити §33.</w:t>
            </w:r>
          </w:p>
          <w:p w:rsidR="00887E86" w:rsidRDefault="00887E86" w:rsidP="00887E86"/>
          <w:p w:rsidR="00887E86" w:rsidRDefault="00887E86" w:rsidP="00F36E26"/>
          <w:p w:rsidR="00887E86" w:rsidRDefault="00887E86" w:rsidP="00F36E26"/>
          <w:p w:rsidR="00261C0A" w:rsidRDefault="00F36E26" w:rsidP="00F36E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(за бажанням підготуйте проект)</w:t>
            </w:r>
          </w:p>
          <w:p w:rsidR="00887E86" w:rsidRDefault="00887E86" w:rsidP="00F36E26">
            <w:pPr>
              <w:rPr>
                <w:i/>
                <w:sz w:val="20"/>
                <w:szCs w:val="20"/>
              </w:rPr>
            </w:pPr>
          </w:p>
          <w:p w:rsidR="00887E86" w:rsidRDefault="00887E86" w:rsidP="00887E86">
            <w:r>
              <w:t>Вивчити §34,35.</w:t>
            </w:r>
          </w:p>
          <w:p w:rsidR="00887E86" w:rsidRDefault="00887E86" w:rsidP="00887E86"/>
          <w:p w:rsidR="00887E86" w:rsidRDefault="00887E86" w:rsidP="00887E86"/>
          <w:p w:rsidR="00887E86" w:rsidRDefault="00887E86" w:rsidP="00887E86"/>
          <w:p w:rsidR="00887E86" w:rsidRDefault="00887E86" w:rsidP="00887E86"/>
          <w:p w:rsidR="00887E86" w:rsidRDefault="00887E86" w:rsidP="00887E86"/>
          <w:p w:rsidR="00887E86" w:rsidRDefault="00887E86" w:rsidP="00887E86"/>
          <w:p w:rsidR="00887E86" w:rsidRDefault="00887E86" w:rsidP="00887E86"/>
          <w:p w:rsidR="00887E86" w:rsidRDefault="00887E86" w:rsidP="00887E86"/>
          <w:p w:rsidR="00887E86" w:rsidRDefault="00887E86" w:rsidP="00887E8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(за бажанням підготуйте проект)</w:t>
            </w:r>
          </w:p>
          <w:p w:rsidR="00887E86" w:rsidRDefault="00887E86" w:rsidP="00887E86"/>
          <w:p w:rsidR="00887E86" w:rsidRDefault="00887E86" w:rsidP="00887E86"/>
        </w:tc>
      </w:tr>
      <w:tr w:rsidR="00261C0A" w:rsidTr="00261C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A" w:rsidRDefault="00261C0A">
            <w:pPr>
              <w:jc w:val="center"/>
            </w:pPr>
            <w:r>
              <w:t xml:space="preserve">10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A" w:rsidRDefault="00770907">
            <w:pPr>
              <w:rPr>
                <w:lang w:eastAsia="en-US"/>
              </w:rPr>
            </w:pPr>
            <w:r w:rsidRPr="000344BA">
              <w:rPr>
                <w:lang w:eastAsia="en-US"/>
              </w:rPr>
              <w:t>Синтетичні ви</w:t>
            </w:r>
            <w:r>
              <w:rPr>
                <w:lang w:eastAsia="en-US"/>
              </w:rPr>
              <w:t>сокомолекулярні речовини. Полі-ме</w:t>
            </w:r>
            <w:r w:rsidRPr="000344BA">
              <w:rPr>
                <w:lang w:eastAsia="en-US"/>
              </w:rPr>
              <w:t>ри. Реакції полімеризації і поліконденсації.</w:t>
            </w:r>
          </w:p>
          <w:p w:rsidR="00770907" w:rsidRDefault="00770907">
            <w:pPr>
              <w:rPr>
                <w:lang w:eastAsia="en-US"/>
              </w:rPr>
            </w:pPr>
            <w:r w:rsidRPr="000344BA">
              <w:rPr>
                <w:lang w:eastAsia="en-US"/>
              </w:rPr>
              <w:t xml:space="preserve">Пластмаси. Каучуки, гума. </w:t>
            </w:r>
            <w:r w:rsidRPr="000344BA">
              <w:rPr>
                <w:color w:val="0070C0"/>
                <w:shd w:val="clear" w:color="auto" w:fill="FFFFFF"/>
              </w:rPr>
              <w:t xml:space="preserve"> </w:t>
            </w:r>
            <w:r w:rsidRPr="000344BA">
              <w:rPr>
                <w:lang w:eastAsia="en-US"/>
              </w:rPr>
              <w:t>Найпоширеніші полімери та сфери їхнього використання.</w:t>
            </w:r>
          </w:p>
          <w:p w:rsidR="00770907" w:rsidRDefault="00770907">
            <w:r w:rsidRPr="000344BA">
              <w:rPr>
                <w:lang w:eastAsia="en-US"/>
              </w:rPr>
              <w:t xml:space="preserve">Зв’язки між класами органічних речовин. </w:t>
            </w:r>
            <w:r w:rsidRPr="000344BA">
              <w:t>Загальні поняття про біологічно активні речовини (вітаміни, ферменти).</w:t>
            </w:r>
          </w:p>
          <w:p w:rsidR="00770907" w:rsidRDefault="00770907">
            <w:r w:rsidRPr="000344BA">
              <w:rPr>
                <w:lang w:eastAsia="en-US"/>
              </w:rPr>
              <w:t>Роль органічної хімії у розв’язуванні сировинної, енергетичної, продовольчої проблем, створенні нових матеріалів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A" w:rsidRDefault="00287AA9" w:rsidP="00287AA9">
            <w:r>
              <w:t>Вивчити §30-34.</w:t>
            </w:r>
          </w:p>
          <w:p w:rsidR="00287AA9" w:rsidRDefault="00287AA9" w:rsidP="00287AA9"/>
          <w:p w:rsidR="00287AA9" w:rsidRDefault="00287AA9" w:rsidP="00287AA9"/>
          <w:p w:rsidR="00287AA9" w:rsidRDefault="00287AA9" w:rsidP="00287AA9"/>
          <w:p w:rsidR="00287AA9" w:rsidRDefault="00287AA9" w:rsidP="00287AA9">
            <w:r>
              <w:t>Вивчити §35</w:t>
            </w:r>
          </w:p>
          <w:p w:rsidR="00287AA9" w:rsidRDefault="00287AA9" w:rsidP="00287AA9">
            <w:r>
              <w:t>Вивчити §36</w:t>
            </w:r>
          </w:p>
          <w:p w:rsidR="00261C0A" w:rsidRDefault="00261C0A" w:rsidP="00287AA9"/>
          <w:p w:rsidR="00287AA9" w:rsidRDefault="00287AA9" w:rsidP="00287AA9">
            <w:r>
              <w:t>Вивчити §37</w:t>
            </w:r>
          </w:p>
          <w:p w:rsidR="00287AA9" w:rsidRDefault="00287AA9" w:rsidP="00287AA9"/>
        </w:tc>
      </w:tr>
      <w:tr w:rsidR="00261C0A" w:rsidTr="00261C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A" w:rsidRDefault="00261C0A">
            <w:pPr>
              <w:jc w:val="center"/>
            </w:pPr>
            <w:r>
              <w:t>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A" w:rsidRDefault="00D9278B">
            <w:r w:rsidRPr="003D6621">
              <w:t>Генетичні зв’язки між основними класами неорганічних сполук.</w:t>
            </w:r>
          </w:p>
          <w:p w:rsidR="00D9278B" w:rsidRDefault="00D9278B">
            <w:r w:rsidRPr="003D6621">
              <w:t>«Зелена» хімія: сучасні завдання перед хімічною наукою та хімічною технологією.</w:t>
            </w:r>
          </w:p>
          <w:p w:rsidR="00D9278B" w:rsidRPr="003D6621" w:rsidRDefault="00D9278B" w:rsidP="00D9278B">
            <w:pPr>
              <w:jc w:val="both"/>
            </w:pPr>
            <w:r w:rsidRPr="003D6621">
              <w:t>Роль хімії у створенні нових матеріалів, розвитку нових напрямів технологій, розв’язанні продовольчої, сировинної, енергетичної, екологічної проблем.</w:t>
            </w:r>
          </w:p>
          <w:p w:rsidR="00D9278B" w:rsidRDefault="00D9278B" w:rsidP="00D9278B">
            <w:r w:rsidRPr="00E72283">
              <w:rPr>
                <w:b/>
                <w:bCs/>
                <w:i/>
                <w:lang w:eastAsia="en-US"/>
              </w:rPr>
              <w:t xml:space="preserve">Навчальні проекти </w:t>
            </w:r>
            <w:r w:rsidRPr="00E72283">
              <w:rPr>
                <w:b/>
                <w:sz w:val="22"/>
                <w:szCs w:val="22"/>
                <w:lang w:eastAsia="en-US"/>
              </w:rPr>
              <w:t>15.</w:t>
            </w:r>
            <w:r w:rsidRPr="00E72283">
              <w:rPr>
                <w:sz w:val="22"/>
                <w:szCs w:val="22"/>
                <w:lang w:eastAsia="en-US"/>
              </w:rPr>
              <w:t xml:space="preserve"> Вирішення проблеми утилізації </w:t>
            </w:r>
            <w:r w:rsidRPr="00E72283">
              <w:rPr>
                <w:sz w:val="22"/>
                <w:szCs w:val="22"/>
              </w:rPr>
              <w:t>різних</w:t>
            </w:r>
            <w:r w:rsidRPr="00E72283">
              <w:rPr>
                <w:sz w:val="22"/>
                <w:szCs w:val="22"/>
                <w:lang w:eastAsia="en-US"/>
              </w:rPr>
              <w:t xml:space="preserve"> видів електричних ламп.</w:t>
            </w:r>
            <w:r w:rsidRPr="00E72283">
              <w:rPr>
                <w:b/>
                <w:bCs/>
                <w:i/>
                <w:lang w:eastAsia="en-US"/>
              </w:rPr>
              <w:t xml:space="preserve"> </w:t>
            </w:r>
            <w:r w:rsidRPr="00E72283">
              <w:rPr>
                <w:b/>
                <w:sz w:val="22"/>
                <w:szCs w:val="22"/>
                <w:lang w:eastAsia="en-US"/>
              </w:rPr>
              <w:t>16.</w:t>
            </w:r>
            <w:r w:rsidRPr="00E72283">
              <w:rPr>
                <w:sz w:val="22"/>
                <w:szCs w:val="22"/>
                <w:lang w:eastAsia="en-US"/>
              </w:rPr>
              <w:t xml:space="preserve"> Підготовка есе іноземною мовою «Роль хімії у моєму житті».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86" w:rsidRDefault="00887E86" w:rsidP="00887E86">
            <w:r>
              <w:t>Вивчити §33. Впр.267—274.с.205-206.</w:t>
            </w:r>
          </w:p>
          <w:p w:rsidR="00887E86" w:rsidRDefault="00887E86" w:rsidP="00887E86">
            <w:r>
              <w:t xml:space="preserve">Вивчити §36. </w:t>
            </w:r>
          </w:p>
          <w:p w:rsidR="00887E86" w:rsidRDefault="00887E86" w:rsidP="00887E86"/>
          <w:p w:rsidR="00887E86" w:rsidRDefault="00887E86" w:rsidP="00887E86">
            <w:r>
              <w:t xml:space="preserve">Вивчити §35. </w:t>
            </w:r>
            <w:r w:rsidR="00287AA9">
              <w:t>Впр.287 с.218</w:t>
            </w:r>
          </w:p>
          <w:p w:rsidR="00887E86" w:rsidRDefault="00887E86" w:rsidP="00887E86"/>
          <w:p w:rsidR="00887E86" w:rsidRDefault="00887E86" w:rsidP="00887E86"/>
          <w:p w:rsidR="00887E86" w:rsidRDefault="00887E86" w:rsidP="00887E86"/>
          <w:p w:rsidR="00261C0A" w:rsidRDefault="00887E86" w:rsidP="00887E86">
            <w:r>
              <w:rPr>
                <w:i/>
                <w:sz w:val="20"/>
                <w:szCs w:val="20"/>
              </w:rPr>
              <w:t>(за бажанням підготуйте проект)</w:t>
            </w:r>
          </w:p>
          <w:p w:rsidR="00261C0A" w:rsidRDefault="00261C0A"/>
        </w:tc>
      </w:tr>
    </w:tbl>
    <w:p w:rsidR="00261C0A" w:rsidRDefault="00261C0A" w:rsidP="00261C0A">
      <w:pPr>
        <w:jc w:val="center"/>
      </w:pPr>
    </w:p>
    <w:p w:rsidR="00E45084" w:rsidRDefault="00E45084"/>
    <w:sectPr w:rsidR="00E45084" w:rsidSect="00F80596">
      <w:pgSz w:w="11906" w:h="16838"/>
      <w:pgMar w:top="53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grammar="clean"/>
  <w:stylePaneFormatFilter w:val="3F01"/>
  <w:defaultTabStop w:val="708"/>
  <w:hyphenationZone w:val="425"/>
  <w:characterSpacingControl w:val="doNotCompress"/>
  <w:compat/>
  <w:rsids>
    <w:rsidRoot w:val="00261C0A"/>
    <w:rsid w:val="00261C0A"/>
    <w:rsid w:val="00287AA9"/>
    <w:rsid w:val="00437AD5"/>
    <w:rsid w:val="00770907"/>
    <w:rsid w:val="00887E86"/>
    <w:rsid w:val="0091560F"/>
    <w:rsid w:val="00D31FE9"/>
    <w:rsid w:val="00D9278B"/>
    <w:rsid w:val="00E45084"/>
    <w:rsid w:val="00EB1450"/>
    <w:rsid w:val="00F36E26"/>
    <w:rsid w:val="00F8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C0A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8">
    <w:name w:val="Style8"/>
    <w:basedOn w:val="a"/>
    <w:rsid w:val="00261C0A"/>
    <w:pPr>
      <w:widowControl w:val="0"/>
      <w:autoSpaceDE w:val="0"/>
      <w:autoSpaceDN w:val="0"/>
      <w:adjustRightInd w:val="0"/>
      <w:spacing w:line="228" w:lineRule="exact"/>
    </w:pPr>
    <w:rPr>
      <w:rFonts w:ascii="Arial" w:hAnsi="Arial"/>
      <w:lang w:val="ru-RU" w:eastAsia="ru-RU"/>
    </w:rPr>
  </w:style>
  <w:style w:type="paragraph" w:customStyle="1" w:styleId="Default">
    <w:name w:val="Default"/>
    <w:rsid w:val="00261C0A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FontStyle34">
    <w:name w:val="Font Style34"/>
    <w:basedOn w:val="a0"/>
    <w:rsid w:val="00261C0A"/>
    <w:rPr>
      <w:rFonts w:ascii="Arial" w:hAnsi="Arial" w:cs="Arial" w:hint="default"/>
      <w:i/>
      <w:iCs/>
      <w:sz w:val="18"/>
      <w:szCs w:val="18"/>
    </w:rPr>
  </w:style>
  <w:style w:type="table" w:styleId="a3">
    <w:name w:val="Table Grid"/>
    <w:basedOn w:val="a1"/>
    <w:rsid w:val="0026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ХІМІЯ</vt:lpstr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ХІМІЯ</dc:title>
  <dc:subject/>
  <dc:creator>Windows</dc:creator>
  <cp:keywords/>
  <dc:description/>
  <cp:lastModifiedBy>comp</cp:lastModifiedBy>
  <cp:revision>2</cp:revision>
  <dcterms:created xsi:type="dcterms:W3CDTF">2020-05-02T13:24:00Z</dcterms:created>
  <dcterms:modified xsi:type="dcterms:W3CDTF">2020-05-02T13:24:00Z</dcterms:modified>
</cp:coreProperties>
</file>